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5372D27B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37C01699" w:rsidR="006E51F1" w:rsidRPr="006E51F1" w:rsidRDefault="00400477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" filled="f" strokecolor="black [3213]" strokeweight="1pt">
                <v:textbox>
                  <w:txbxContent>
                    <w:p w14:paraId="22D9F37C" w14:textId="37C01699" w:rsidR="006E51F1" w:rsidRPr="006E51F1" w:rsidRDefault="00400477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4E2BA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4E2BA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6DF78889" w:rsidR="00682CA9" w:rsidRPr="00682CA9" w:rsidRDefault="00400477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徳島県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155CDB09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trike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 w:rsidRPr="006806ED">
            <w:rPr>
              <w:rFonts w:ascii="ＭＳ ゴシック" w:eastAsia="ＭＳ ゴシック" w:hAnsi="ＭＳ ゴシック" w:hint="eastAsia"/>
              <w:strike/>
              <w:sz w:val="24"/>
              <w:szCs w:val="24"/>
            </w:rPr>
            <w:t>☐</w:t>
          </w:r>
        </w:sdtContent>
      </w:sdt>
      <w:r w:rsidRPr="006806ED">
        <w:rPr>
          <w:rFonts w:ascii="ＭＳ ゴシック" w:eastAsia="ＭＳ ゴシック" w:hAnsi="ＭＳ ゴシック"/>
          <w:strike/>
          <w:sz w:val="24"/>
          <w:szCs w:val="24"/>
        </w:rPr>
        <w:t xml:space="preserve"> </w:t>
      </w:r>
      <w:r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令和</w:t>
      </w:r>
      <w:r w:rsidR="009E7139"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６</w:t>
      </w:r>
      <w:r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年２月１日時点において、</w:t>
      </w:r>
      <w:r w:rsidR="009E7139"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別紙１に掲げる診療報酬の</w:t>
      </w:r>
      <w:r w:rsidR="00895954"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いずれかを</w:t>
      </w:r>
      <w:r w:rsidR="002A4C84"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算定</w:t>
      </w:r>
      <w:r w:rsidR="00BE6E63"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している</w:t>
      </w:r>
      <w:r w:rsidR="001D346A"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病院</w:t>
      </w:r>
      <w:r w:rsidRPr="006806ED">
        <w:rPr>
          <w:rFonts w:ascii="ＭＳ ゴシック" w:eastAsia="ＭＳ ゴシック" w:hAnsi="ＭＳ ゴシック" w:hint="eastAsia"/>
          <w:strike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61C8305" w14:textId="786B2B9D" w:rsidR="00F06593" w:rsidRDefault="00F06593" w:rsidP="00F06593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別紙２</w:t>
      </w:r>
    </w:p>
    <w:p w14:paraId="545E7BC5" w14:textId="34C008C0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6C4CA249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795CD718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2161F959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24288C52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71498798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3A5FD2BE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5A6C556F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3ADE3BF9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3BF7FD09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76CC0C8D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65891B35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1F71EF97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56570224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2DF3FCD5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58AF68F7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1C27285F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4DE74027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5BB90C89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03437F28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5A8D1BDA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28538054" w14:textId="77777777" w:rsid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p w14:paraId="7A1B0956" w14:textId="77777777" w:rsidR="006806ED" w:rsidRDefault="006806ED" w:rsidP="006806ED">
      <w:pPr>
        <w:spacing w:line="30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3696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F66476" wp14:editId="5878C853">
                <wp:simplePos x="0" y="0"/>
                <wp:positionH relativeFrom="margin">
                  <wp:align>center</wp:align>
                </wp:positionH>
                <wp:positionV relativeFrom="paragraph">
                  <wp:posOffset>55659</wp:posOffset>
                </wp:positionV>
                <wp:extent cx="2360930" cy="1404620"/>
                <wp:effectExtent l="0" t="0" r="20320" b="22860"/>
                <wp:wrapSquare wrapText="bothSides"/>
                <wp:docPr id="714750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8674E" w14:textId="77777777" w:rsidR="006806ED" w:rsidRPr="00CE3696" w:rsidRDefault="006806ED" w:rsidP="006806ED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E369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事前調査票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66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" strokeweight="1.5pt">
                <v:textbox style="mso-fit-shape-to-text:t">
                  <w:txbxContent>
                    <w:p w14:paraId="7DF8674E" w14:textId="77777777" w:rsidR="006806ED" w:rsidRPr="00CE3696" w:rsidRDefault="006806ED" w:rsidP="006806ED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CE369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40"/>
                        </w:rPr>
                        <w:t>事前調査票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4217F5" w14:textId="77777777" w:rsidR="006806ED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49E0B9D" w14:textId="77777777" w:rsidR="006806ED" w:rsidRDefault="006806ED" w:rsidP="006806ED">
      <w:pPr>
        <w:spacing w:line="300" w:lineRule="auto"/>
        <w:ind w:firstLineChars="1900" w:firstLine="4578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E305861" w14:textId="77777777" w:rsidR="006806ED" w:rsidRDefault="006806ED" w:rsidP="006806ED">
      <w:pPr>
        <w:spacing w:line="300" w:lineRule="auto"/>
        <w:ind w:firstLineChars="1900" w:firstLine="457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854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医療機関名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（　　　　　　　　　　　　）　　　　　　　　</w:t>
      </w:r>
    </w:p>
    <w:p w14:paraId="2FBB72FB" w14:textId="77777777" w:rsidR="006806ED" w:rsidRPr="00A854E3" w:rsidRDefault="006806ED" w:rsidP="006806ED">
      <w:pPr>
        <w:spacing w:line="300" w:lineRule="auto"/>
        <w:ind w:firstLineChars="2100" w:firstLine="50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536D6AF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3D6C6B2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事業実施の参考とするため、以下の項目について、いずれも令和６年２月１日時点の人数をご回答ください。</w:t>
      </w:r>
    </w:p>
    <w:p w14:paraId="419193AC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08DB14BD" w14:textId="452D814C" w:rsidR="006806ED" w:rsidRPr="00D74D55" w:rsidRDefault="006806ED" w:rsidP="006806ED">
      <w:pPr>
        <w:pStyle w:val="a7"/>
        <w:numPr>
          <w:ilvl w:val="0"/>
          <w:numId w:val="4"/>
        </w:numPr>
        <w:spacing w:line="300" w:lineRule="auto"/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事業の対象となる診療報酬を算定する</w:t>
      </w:r>
      <w:r w:rsidR="006F74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病床</w:t>
      </w: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に勤務する看護補助者の常勤換算数</w:t>
      </w:r>
    </w:p>
    <w:p w14:paraId="57B755AC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F5E9E79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（　　　　　　　　　　　　）人</w:t>
      </w:r>
    </w:p>
    <w:p w14:paraId="5BF24C84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96E4582" w14:textId="15EEA073" w:rsidR="006806ED" w:rsidRPr="00D74D55" w:rsidRDefault="006806ED" w:rsidP="006806ED">
      <w:pPr>
        <w:pStyle w:val="a7"/>
        <w:numPr>
          <w:ilvl w:val="0"/>
          <w:numId w:val="4"/>
        </w:numPr>
        <w:spacing w:line="300" w:lineRule="auto"/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事業の対象となる診療報酬を算定する</w:t>
      </w:r>
      <w:r w:rsidR="006F747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病床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以外に</w:t>
      </w: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勤務する看護補助者の常勤換算数</w:t>
      </w:r>
    </w:p>
    <w:p w14:paraId="166D791A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CB8B14" w14:textId="77777777" w:rsidR="006806ED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74D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　　（　　　　　　　　　　　　）人</w:t>
      </w:r>
    </w:p>
    <w:p w14:paraId="1BA32D53" w14:textId="77777777" w:rsidR="006806ED" w:rsidRPr="00D74D55" w:rsidRDefault="006806ED" w:rsidP="006806ED">
      <w:pPr>
        <w:spacing w:line="3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E0E7F53" w14:textId="77777777" w:rsidR="006806ED" w:rsidRPr="00D74D55" w:rsidRDefault="006806ED" w:rsidP="006806ED">
      <w:pPr>
        <w:spacing w:line="300" w:lineRule="auto"/>
        <w:ind w:left="60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B5576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AA009B" wp14:editId="10E5F5BB">
                <wp:simplePos x="0" y="0"/>
                <wp:positionH relativeFrom="margin">
                  <wp:align>left</wp:align>
                </wp:positionH>
                <wp:positionV relativeFrom="paragraph">
                  <wp:posOffset>369321</wp:posOffset>
                </wp:positionV>
                <wp:extent cx="5986780" cy="1404620"/>
                <wp:effectExtent l="0" t="0" r="1397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11BA" w14:textId="77777777" w:rsidR="006806ED" w:rsidRDefault="006806ED" w:rsidP="006806ED">
                            <w:pPr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D74D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※常勤の看護補助者は「１」とし、常勤でない看護補助者の常勤換算数は、以下の算式により</w:t>
                            </w:r>
                          </w:p>
                          <w:p w14:paraId="30CAD481" w14:textId="77777777" w:rsidR="006806ED" w:rsidRPr="00D74D55" w:rsidRDefault="006806ED" w:rsidP="006806ED">
                            <w:pPr>
                              <w:spacing w:line="30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D74D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算定してください。</w:t>
                            </w:r>
                          </w:p>
                          <w:p w14:paraId="70471AB9" w14:textId="77777777" w:rsidR="006806ED" w:rsidRPr="00D74D55" w:rsidRDefault="006806ED" w:rsidP="006806ED">
                            <w:pPr>
                              <w:spacing w:line="300" w:lineRule="auto"/>
                              <w:ind w:left="60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2D91E72" w14:textId="77777777" w:rsidR="006806ED" w:rsidRPr="00D74D55" w:rsidRDefault="006806ED" w:rsidP="006806ED">
                            <w:pPr>
                              <w:pStyle w:val="Default"/>
                              <w:ind w:firstLineChars="100" w:firstLine="211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74D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＜算式＞</w:t>
                            </w:r>
                          </w:p>
                          <w:p w14:paraId="0E71E358" w14:textId="77777777" w:rsidR="006806ED" w:rsidRPr="00D74D55" w:rsidRDefault="006806ED" w:rsidP="006806ED">
                            <w:pPr>
                              <w:spacing w:line="300" w:lineRule="auto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D74D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「当該常勤でない看護補助者が職務に従事する１週間の勤務時間（残業は除く。）」</w:t>
                            </w:r>
                          </w:p>
                          <w:p w14:paraId="422B580C" w14:textId="77777777" w:rsidR="006806ED" w:rsidRPr="00D74D55" w:rsidRDefault="006806ED" w:rsidP="006806ED">
                            <w:pPr>
                              <w:spacing w:line="300" w:lineRule="auto"/>
                              <w:ind w:left="60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D74D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÷「当該施設で定めている常勤職員の１週間の勤務時間」</w:t>
                            </w:r>
                          </w:p>
                          <w:p w14:paraId="13DD9D3A" w14:textId="77777777" w:rsidR="006806ED" w:rsidRPr="008B5576" w:rsidRDefault="006806ED" w:rsidP="006806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A009B" id="_x0000_s1028" type="#_x0000_t202" style="position:absolute;left:0;text-align:left;margin-left:0;margin-top:29.1pt;width:471.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" strokeweight="1.5pt">
                <v:textbox style="mso-fit-shape-to-text:t">
                  <w:txbxContent>
                    <w:p w14:paraId="420E11BA" w14:textId="77777777" w:rsidR="006806ED" w:rsidRDefault="006806ED" w:rsidP="006806ED">
                      <w:pPr>
                        <w:spacing w:line="300" w:lineRule="auto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D74D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※常勤の看護補助者は「１」とし、常勤でない看護補助者の常勤換算数は、以下の算式により</w:t>
                      </w:r>
                    </w:p>
                    <w:p w14:paraId="30CAD481" w14:textId="77777777" w:rsidR="006806ED" w:rsidRPr="00D74D55" w:rsidRDefault="006806ED" w:rsidP="006806ED">
                      <w:pPr>
                        <w:spacing w:line="30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D74D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算定してください。</w:t>
                      </w:r>
                    </w:p>
                    <w:p w14:paraId="70471AB9" w14:textId="77777777" w:rsidR="006806ED" w:rsidRPr="00D74D55" w:rsidRDefault="006806ED" w:rsidP="006806ED">
                      <w:pPr>
                        <w:spacing w:line="300" w:lineRule="auto"/>
                        <w:ind w:left="600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</w:p>
                    <w:p w14:paraId="72D91E72" w14:textId="77777777" w:rsidR="006806ED" w:rsidRPr="00D74D55" w:rsidRDefault="006806ED" w:rsidP="006806ED">
                      <w:pPr>
                        <w:pStyle w:val="Default"/>
                        <w:ind w:firstLineChars="100" w:firstLine="211"/>
                        <w:jc w:val="both"/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D74D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＜算式＞</w:t>
                      </w:r>
                    </w:p>
                    <w:p w14:paraId="0E71E358" w14:textId="77777777" w:rsidR="006806ED" w:rsidRPr="00D74D55" w:rsidRDefault="006806ED" w:rsidP="006806ED">
                      <w:pPr>
                        <w:spacing w:line="300" w:lineRule="auto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D74D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「当該常勤でない看護補助者が職務に従事する１週間の勤務時間（残業は除く。）」</w:t>
                      </w:r>
                    </w:p>
                    <w:p w14:paraId="422B580C" w14:textId="77777777" w:rsidR="006806ED" w:rsidRPr="00D74D55" w:rsidRDefault="006806ED" w:rsidP="006806ED">
                      <w:pPr>
                        <w:spacing w:line="300" w:lineRule="auto"/>
                        <w:ind w:left="600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D74D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÷「当該施設で定めている常勤職員の１週間の勤務時間」</w:t>
                      </w:r>
                    </w:p>
                    <w:p w14:paraId="13DD9D3A" w14:textId="77777777" w:rsidR="006806ED" w:rsidRPr="008B5576" w:rsidRDefault="006806ED" w:rsidP="006806ED"/>
                  </w:txbxContent>
                </v:textbox>
                <w10:wrap type="square" anchorx="margin"/>
              </v:shape>
            </w:pict>
          </mc:Fallback>
        </mc:AlternateContent>
      </w:r>
    </w:p>
    <w:p w14:paraId="6D378501" w14:textId="77777777" w:rsidR="006806ED" w:rsidRDefault="006806ED" w:rsidP="006806ED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</w:p>
    <w:p w14:paraId="35146375" w14:textId="77777777" w:rsidR="00062E67" w:rsidRPr="00062E67" w:rsidRDefault="00062E67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062E67" w:rsidRPr="00062E67" w:rsidSect="00C11017">
      <w:headerReference w:type="default" r:id="rId8"/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7630" w14:textId="32EE80A2" w:rsidR="00062E67" w:rsidRPr="004B3D8F" w:rsidRDefault="00062E67">
    <w:pPr>
      <w:pStyle w:val="a3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E3AC6"/>
    <w:multiLevelType w:val="hybridMultilevel"/>
    <w:tmpl w:val="8090A7C8"/>
    <w:lvl w:ilvl="0" w:tplc="5978B3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5832">
    <w:abstractNumId w:val="3"/>
  </w:num>
  <w:num w:numId="2" w16cid:durableId="153034295">
    <w:abstractNumId w:val="2"/>
  </w:num>
  <w:num w:numId="3" w16cid:durableId="1610119613">
    <w:abstractNumId w:val="0"/>
  </w:num>
  <w:num w:numId="4" w16cid:durableId="184794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062E67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00477"/>
    <w:rsid w:val="004458E8"/>
    <w:rsid w:val="00483620"/>
    <w:rsid w:val="004B3D8F"/>
    <w:rsid w:val="004C42FB"/>
    <w:rsid w:val="004E2BA1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06ED"/>
    <w:rsid w:val="00682CA9"/>
    <w:rsid w:val="006E51F1"/>
    <w:rsid w:val="006F747E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06593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06593"/>
  </w:style>
  <w:style w:type="character" w:customStyle="1" w:styleId="ab">
    <w:name w:val="日付 (文字)"/>
    <w:basedOn w:val="a0"/>
    <w:link w:val="aa"/>
    <w:uiPriority w:val="99"/>
    <w:semiHidden/>
    <w:rsid w:val="00F0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abe minami</cp:lastModifiedBy>
  <cp:revision>49</cp:revision>
  <cp:lastPrinted>2024-01-16T01:11:00Z</cp:lastPrinted>
  <dcterms:created xsi:type="dcterms:W3CDTF">2021-12-22T10:19:00Z</dcterms:created>
  <dcterms:modified xsi:type="dcterms:W3CDTF">2024-01-16T09:43:00Z</dcterms:modified>
</cp:coreProperties>
</file>